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Safety</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Cafeteria</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Safety: </w:t>
            </w:r>
          </w:p>
          <w:p w:rsidR="00000000" w:rsidDel="00000000" w:rsidP="00000000" w:rsidRDefault="00000000" w:rsidRPr="00000000" w14:paraId="00000007">
            <w:pPr>
              <w:widowControl w:val="0"/>
              <w:numPr>
                <w:ilvl w:val="0"/>
                <w:numId w:val="3"/>
              </w:numPr>
              <w:ind w:left="720" w:hanging="360"/>
              <w:rPr/>
            </w:pPr>
            <w:r w:rsidDel="00000000" w:rsidR="00000000" w:rsidRPr="00000000">
              <w:rPr>
                <w:rtl w:val="0"/>
              </w:rPr>
              <w:t xml:space="preserve">Stay in your seat until dismissal</w:t>
            </w:r>
          </w:p>
          <w:p w:rsidR="00000000" w:rsidDel="00000000" w:rsidP="00000000" w:rsidRDefault="00000000" w:rsidRPr="00000000" w14:paraId="00000008">
            <w:pPr>
              <w:widowControl w:val="0"/>
              <w:numPr>
                <w:ilvl w:val="0"/>
                <w:numId w:val="3"/>
              </w:numPr>
              <w:ind w:left="720" w:hanging="360"/>
              <w:rPr/>
            </w:pPr>
            <w:r w:rsidDel="00000000" w:rsidR="00000000" w:rsidRPr="00000000">
              <w:rPr>
                <w:rtl w:val="0"/>
              </w:rPr>
              <w:t xml:space="preserve">Enter and exit quietly and orderly</w:t>
            </w:r>
          </w:p>
          <w:p w:rsidR="00000000" w:rsidDel="00000000" w:rsidP="00000000" w:rsidRDefault="00000000" w:rsidRPr="00000000" w14:paraId="00000009">
            <w:pPr>
              <w:widowControl w:val="0"/>
              <w:numPr>
                <w:ilvl w:val="0"/>
                <w:numId w:val="3"/>
              </w:numPr>
              <w:ind w:left="720" w:hanging="360"/>
              <w:rPr/>
            </w:pPr>
            <w:r w:rsidDel="00000000" w:rsidR="00000000" w:rsidRPr="00000000">
              <w:rPr>
                <w:rtl w:val="0"/>
              </w:rPr>
              <w:t xml:space="preserve">Eat your own food</w:t>
            </w:r>
          </w:p>
        </w:tc>
      </w:tr>
      <w:tr>
        <w:trPr>
          <w:cantSplit w:val="0"/>
          <w:tblHeader w:val="0"/>
        </w:trPr>
        <w:tc>
          <w:tcPr>
            <w:gridSpan w:val="2"/>
            <w:shd w:fill="e6e6e6" w:val="clear"/>
          </w:tcPr>
          <w:p w:rsidR="00000000" w:rsidDel="00000000" w:rsidP="00000000" w:rsidRDefault="00000000" w:rsidRPr="00000000" w14:paraId="0000000B">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D">
            <w:pPr>
              <w:rPr/>
            </w:pPr>
            <w:r w:rsidDel="00000000" w:rsidR="00000000" w:rsidRPr="00000000">
              <w:rPr>
                <w:rtl w:val="0"/>
              </w:rPr>
              <w:t xml:space="preserve">It is important to keep yourself and others healthy and safe. By washing your hands, you prevent germs from spreading. Moving about the restroom in an orderly manner and keeping your hands and feet to yourself prevents people from slipping, falling, or bumping into things. You play a big part in keeping everyone safe.</w:t>
            </w:r>
          </w:p>
        </w:tc>
      </w:tr>
      <w:tr>
        <w:trPr>
          <w:cantSplit w:val="0"/>
          <w:tblHeader w:val="0"/>
        </w:trPr>
        <w:tc>
          <w:tcPr>
            <w:gridSpan w:val="2"/>
            <w:shd w:fill="e6e6e6" w:val="clear"/>
          </w:tcPr>
          <w:p w:rsidR="00000000" w:rsidDel="00000000" w:rsidP="00000000" w:rsidRDefault="00000000" w:rsidRPr="00000000" w14:paraId="0000000F">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10">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2">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3">
            <w:pPr>
              <w:jc w:val="center"/>
              <w:rPr/>
            </w:pPr>
            <w:r w:rsidDel="00000000" w:rsidR="00000000" w:rsidRPr="00000000">
              <w:rPr>
                <w:rtl w:val="0"/>
              </w:rPr>
              <w:t xml:space="preserve">Non-examples</w:t>
            </w:r>
          </w:p>
        </w:tc>
      </w:tr>
      <w:tr>
        <w:trPr>
          <w:cantSplit w:val="0"/>
          <w:trHeight w:val="2375" w:hRule="atLeast"/>
          <w:tblHeader w:val="0"/>
        </w:trPr>
        <w:tc>
          <w:tcPr>
            <w:tcBorders>
              <w:bottom w:color="000000" w:space="0" w:sz="4" w:val="single"/>
            </w:tcBorders>
          </w:tcPr>
          <w:p w:rsidR="00000000" w:rsidDel="00000000" w:rsidP="00000000" w:rsidRDefault="00000000" w:rsidRPr="00000000" w14:paraId="00000014">
            <w:pPr>
              <w:numPr>
                <w:ilvl w:val="0"/>
                <w:numId w:val="4"/>
              </w:numPr>
              <w:tabs>
                <w:tab w:val="left" w:leader="none" w:pos="3180"/>
              </w:tabs>
              <w:ind w:left="360" w:hanging="360"/>
              <w:rPr/>
            </w:pPr>
            <w:r w:rsidDel="00000000" w:rsidR="00000000" w:rsidRPr="00000000">
              <w:rPr>
                <w:rtl w:val="0"/>
              </w:rPr>
              <w:t xml:space="preserve">Make sure that my pockets and hands are empty when I leave the classroom</w:t>
            </w:r>
          </w:p>
          <w:p w:rsidR="00000000" w:rsidDel="00000000" w:rsidP="00000000" w:rsidRDefault="00000000" w:rsidRPr="00000000" w14:paraId="00000015">
            <w:pPr>
              <w:numPr>
                <w:ilvl w:val="0"/>
                <w:numId w:val="4"/>
              </w:numPr>
              <w:tabs>
                <w:tab w:val="left" w:leader="none" w:pos="3180"/>
              </w:tabs>
              <w:ind w:left="360" w:hanging="360"/>
              <w:rPr/>
            </w:pPr>
            <w:r w:rsidDel="00000000" w:rsidR="00000000" w:rsidRPr="00000000">
              <w:rPr>
                <w:rtl w:val="0"/>
              </w:rPr>
              <w:t xml:space="preserve">I wait to talk to my friends until an appropriate time</w:t>
            </w:r>
          </w:p>
          <w:p w:rsidR="00000000" w:rsidDel="00000000" w:rsidP="00000000" w:rsidRDefault="00000000" w:rsidRPr="00000000" w14:paraId="00000016">
            <w:pPr>
              <w:numPr>
                <w:ilvl w:val="0"/>
                <w:numId w:val="4"/>
              </w:numPr>
              <w:tabs>
                <w:tab w:val="left" w:leader="none" w:pos="3180"/>
              </w:tabs>
              <w:ind w:left="360" w:hanging="360"/>
              <w:rPr/>
            </w:pPr>
            <w:r w:rsidDel="00000000" w:rsidR="00000000" w:rsidRPr="00000000">
              <w:rPr>
                <w:rtl w:val="0"/>
              </w:rPr>
              <w:t xml:space="preserve">I make sure that toilet paper goes into the toilet and is flushed</w:t>
            </w:r>
          </w:p>
          <w:p w:rsidR="00000000" w:rsidDel="00000000" w:rsidP="00000000" w:rsidRDefault="00000000" w:rsidRPr="00000000" w14:paraId="00000017">
            <w:pPr>
              <w:numPr>
                <w:ilvl w:val="0"/>
                <w:numId w:val="4"/>
              </w:numPr>
              <w:tabs>
                <w:tab w:val="left" w:leader="none" w:pos="3180"/>
              </w:tabs>
              <w:ind w:left="360" w:hanging="360"/>
              <w:rPr/>
            </w:pPr>
            <w:r w:rsidDel="00000000" w:rsidR="00000000" w:rsidRPr="00000000">
              <w:rPr>
                <w:rtl w:val="0"/>
              </w:rPr>
              <w:t xml:space="preserve">I throw paper towels in the trash</w:t>
            </w:r>
          </w:p>
          <w:p w:rsidR="00000000" w:rsidDel="00000000" w:rsidP="00000000" w:rsidRDefault="00000000" w:rsidRPr="00000000" w14:paraId="00000018">
            <w:pPr>
              <w:numPr>
                <w:ilvl w:val="0"/>
                <w:numId w:val="4"/>
              </w:numPr>
              <w:tabs>
                <w:tab w:val="left" w:leader="none" w:pos="3180"/>
              </w:tabs>
              <w:ind w:left="360" w:hanging="360"/>
              <w:rPr/>
            </w:pPr>
            <w:r w:rsidDel="00000000" w:rsidR="00000000" w:rsidRPr="00000000">
              <w:rPr>
                <w:rtl w:val="0"/>
              </w:rPr>
              <w:t xml:space="preserve">If I see a mess, I report it to the teacher</w:t>
            </w:r>
          </w:p>
        </w:tc>
        <w:tc>
          <w:tcPr>
            <w:tcBorders>
              <w:bottom w:color="000000" w:space="0" w:sz="4" w:val="single"/>
            </w:tcBorders>
          </w:tcPr>
          <w:p w:rsidR="00000000" w:rsidDel="00000000" w:rsidP="00000000" w:rsidRDefault="00000000" w:rsidRPr="00000000" w14:paraId="00000019">
            <w:pPr>
              <w:numPr>
                <w:ilvl w:val="0"/>
                <w:numId w:val="4"/>
              </w:numPr>
              <w:ind w:left="360" w:hanging="360"/>
              <w:rPr/>
            </w:pPr>
            <w:r w:rsidDel="00000000" w:rsidR="00000000" w:rsidRPr="00000000">
              <w:rPr>
                <w:rtl w:val="0"/>
              </w:rPr>
              <w:t xml:space="preserve">Bringing a pencil when using the restroom</w:t>
            </w:r>
          </w:p>
          <w:p w:rsidR="00000000" w:rsidDel="00000000" w:rsidP="00000000" w:rsidRDefault="00000000" w:rsidRPr="00000000" w14:paraId="0000001A">
            <w:pPr>
              <w:numPr>
                <w:ilvl w:val="0"/>
                <w:numId w:val="4"/>
              </w:numPr>
              <w:ind w:left="360" w:hanging="360"/>
              <w:rPr/>
            </w:pPr>
            <w:r w:rsidDel="00000000" w:rsidR="00000000" w:rsidRPr="00000000">
              <w:rPr>
                <w:rtl w:val="0"/>
              </w:rPr>
              <w:t xml:space="preserve">Standing on the toilet</w:t>
            </w:r>
          </w:p>
          <w:p w:rsidR="00000000" w:rsidDel="00000000" w:rsidP="00000000" w:rsidRDefault="00000000" w:rsidRPr="00000000" w14:paraId="0000001B">
            <w:pPr>
              <w:numPr>
                <w:ilvl w:val="0"/>
                <w:numId w:val="4"/>
              </w:numPr>
              <w:ind w:left="360" w:hanging="360"/>
              <w:rPr/>
            </w:pPr>
            <w:r w:rsidDel="00000000" w:rsidR="00000000" w:rsidRPr="00000000">
              <w:rPr>
                <w:rtl w:val="0"/>
              </w:rPr>
              <w:t xml:space="preserve">Talking to my friends</w:t>
            </w:r>
          </w:p>
          <w:p w:rsidR="00000000" w:rsidDel="00000000" w:rsidP="00000000" w:rsidRDefault="00000000" w:rsidRPr="00000000" w14:paraId="0000001C">
            <w:pPr>
              <w:numPr>
                <w:ilvl w:val="0"/>
                <w:numId w:val="4"/>
              </w:numPr>
              <w:ind w:left="360" w:hanging="360"/>
              <w:rPr/>
            </w:pPr>
            <w:r w:rsidDel="00000000" w:rsidR="00000000" w:rsidRPr="00000000">
              <w:rPr>
                <w:rtl w:val="0"/>
              </w:rPr>
              <w:t xml:space="preserve">Throwing paper towels on the floor</w:t>
            </w:r>
          </w:p>
          <w:p w:rsidR="00000000" w:rsidDel="00000000" w:rsidP="00000000" w:rsidRDefault="00000000" w:rsidRPr="00000000" w14:paraId="0000001D">
            <w:pPr>
              <w:numPr>
                <w:ilvl w:val="0"/>
                <w:numId w:val="4"/>
              </w:numPr>
              <w:ind w:left="360" w:hanging="360"/>
              <w:rPr/>
            </w:pPr>
            <w:r w:rsidDel="00000000" w:rsidR="00000000" w:rsidRPr="00000000">
              <w:rPr>
                <w:rtl w:val="0"/>
              </w:rPr>
              <w:t xml:space="preserve">Writing on the wall</w:t>
            </w:r>
          </w:p>
          <w:p w:rsidR="00000000" w:rsidDel="00000000" w:rsidP="00000000" w:rsidRDefault="00000000" w:rsidRPr="00000000" w14:paraId="0000001E">
            <w:pPr>
              <w:numPr>
                <w:ilvl w:val="0"/>
                <w:numId w:val="4"/>
              </w:numPr>
              <w:ind w:left="360" w:hanging="360"/>
              <w:rPr/>
            </w:pPr>
            <w:r w:rsidDel="00000000" w:rsidR="00000000" w:rsidRPr="00000000">
              <w:rPr>
                <w:rtl w:val="0"/>
              </w:rPr>
              <w:t xml:space="preserve">Leaving a mess for the next person</w:t>
            </w:r>
          </w:p>
          <w:p w:rsidR="00000000" w:rsidDel="00000000" w:rsidP="00000000" w:rsidRDefault="00000000" w:rsidRPr="00000000" w14:paraId="0000001F">
            <w:pPr>
              <w:numPr>
                <w:ilvl w:val="0"/>
                <w:numId w:val="4"/>
              </w:numPr>
              <w:ind w:left="360" w:hanging="360"/>
              <w:rPr/>
            </w:pPr>
            <w:r w:rsidDel="00000000" w:rsidR="00000000" w:rsidRPr="00000000">
              <w:rPr>
                <w:rtl w:val="0"/>
              </w:rPr>
              <w:t xml:space="preserve">Tripping or pushing others</w:t>
            </w:r>
          </w:p>
          <w:p w:rsidR="00000000" w:rsidDel="00000000" w:rsidP="00000000" w:rsidRDefault="00000000" w:rsidRPr="00000000" w14:paraId="00000020">
            <w:pPr>
              <w:numPr>
                <w:ilvl w:val="0"/>
                <w:numId w:val="4"/>
              </w:numPr>
              <w:ind w:left="360" w:hanging="360"/>
              <w:rPr/>
            </w:pPr>
            <w:r w:rsidDel="00000000" w:rsidR="00000000" w:rsidRPr="00000000">
              <w:rPr>
                <w:rtl w:val="0"/>
              </w:rPr>
              <w:t xml:space="preserve">Spreading germs with dirty hands</w:t>
            </w:r>
          </w:p>
        </w:tc>
      </w:tr>
      <w:tr>
        <w:trPr>
          <w:cantSplit w:val="0"/>
          <w:tblHeader w:val="0"/>
        </w:trPr>
        <w:tc>
          <w:tcPr>
            <w:gridSpan w:val="2"/>
            <w:shd w:fill="auto" w:val="clear"/>
            <w:vAlign w:val="center"/>
          </w:tcPr>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24">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6">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safe and unsafe behaviors.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i w:val="1"/>
                <w:u w:val="single"/>
                <w:rtl w:val="0"/>
              </w:rPr>
              <w:t xml:space="preserve">Scenario A</w:t>
            </w:r>
            <w:r w:rsidDel="00000000" w:rsidR="00000000" w:rsidRPr="00000000">
              <w:rPr>
                <w:rtl w:val="0"/>
              </w:rPr>
              <w:t xml:space="preserve">: Billy </w:t>
            </w:r>
          </w:p>
          <w:p w:rsidR="00000000" w:rsidDel="00000000" w:rsidP="00000000" w:rsidRDefault="00000000" w:rsidRPr="00000000" w14:paraId="00000029">
            <w:pPr>
              <w:rPr/>
            </w:pPr>
            <w:r w:rsidDel="00000000" w:rsidR="00000000" w:rsidRPr="00000000">
              <w:rPr>
                <w:b w:val="1"/>
                <w:i w:val="1"/>
                <w:u w:val="single"/>
                <w:rtl w:val="0"/>
              </w:rPr>
              <w:t xml:space="preserve">Scenario B</w:t>
            </w:r>
            <w:r w:rsidDel="00000000" w:rsidR="00000000" w:rsidRPr="00000000">
              <w:rPr>
                <w:rtl w:val="0"/>
              </w:rPr>
              <w:t xml:space="preserve">: Marissa was using the restroom when she heard a lot of noise. Students were talking loudly and banging the doors to the stalls. She did not want to get into trouble because of other people and she tried to get back to her class as fast as she was able to. One of the other students had stuck her legs under the stall door and as Marissa hurried by, she tripped over them and fell hard onto the floor. Marissa scraped her knee and sprained her wrist. Whose fault was this accident?</w:t>
            </w:r>
          </w:p>
        </w:tc>
      </w:tr>
      <w:tr>
        <w:trPr>
          <w:cantSplit w:val="0"/>
          <w:trHeight w:val="935" w:hRule="atLeast"/>
          <w:tblHeader w:val="0"/>
        </w:trPr>
        <w:tc>
          <w:tcPr>
            <w:gridSpan w:val="2"/>
            <w:tcBorders>
              <w:bottom w:color="000000" w:space="0" w:sz="4" w:val="single"/>
            </w:tcBorders>
          </w:tcPr>
          <w:p w:rsidR="00000000" w:rsidDel="00000000" w:rsidP="00000000" w:rsidRDefault="00000000" w:rsidRPr="00000000" w14:paraId="0000002B">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safe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D">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F">
            <w:pPr>
              <w:numPr>
                <w:ilvl w:val="0"/>
                <w:numId w:val="1"/>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SAFETY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30">
            <w:pPr>
              <w:numPr>
                <w:ilvl w:val="0"/>
                <w:numId w:val="1"/>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unsafe behavior).</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A">
    <w:pPr>
      <w:rPr>
        <w:rFonts w:ascii="Covered By Your Grace" w:cs="Covered By Your Grace" w:eastAsia="Covered By Your Grace" w:hAnsi="Covered By Your Grace"/>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BalloonText">
    <w:name w:val="Balloon Text"/>
    <w:basedOn w:val="Normal"/>
    <w:link w:val="BalloonTextChar"/>
    <w:uiPriority w:val="99"/>
    <w:semiHidden w:val="1"/>
    <w:unhideWhenUsed w:val="1"/>
    <w:rsid w:val="005249D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49D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4ro9v4rszGRMIujKuixUKx9k1A==">CgMxLjAyCGguZ2pkZ3hzOAByITF1SkJYQ3h6MDRmWUtwallXaWJYc2Jnbmwyd3BXbWdsTg==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2023-05-18T21:31:00Z</dcterms:created>
  <dc:creator>Marion Crocker</dc:creator>
</cp:coreProperties>
</file>